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08FB" w:rsidRPr="00C708FB" w:rsidRDefault="00C708FB" w:rsidP="00C708FB">
      <w:pPr>
        <w:spacing w:after="0" w:line="276" w:lineRule="auto"/>
        <w:jc w:val="both"/>
        <w:rPr>
          <w:rFonts w:ascii="Trebuchet MS" w:eastAsia="Calibri" w:hAnsi="Trebuchet MS" w:cs="Times New Roman"/>
          <w:b/>
        </w:rPr>
      </w:pPr>
      <w:r w:rsidRPr="00C708FB">
        <w:rPr>
          <w:rFonts w:ascii="Trebuchet MS" w:eastAsia="Calibri" w:hAnsi="Trebuchet MS" w:cs="Times New Roman"/>
          <w:b/>
        </w:rPr>
        <w:t>FISA MASURII – M 8/6B -SPRIJIN PENTRU DEZVOLTAREA RURALA IN TERITORIUL GAL ECB</w:t>
      </w:r>
    </w:p>
    <w:p w:rsidR="00C708FB" w:rsidRPr="00C708FB" w:rsidRDefault="00C708FB" w:rsidP="00C708FB">
      <w:pPr>
        <w:spacing w:after="0" w:line="276" w:lineRule="auto"/>
        <w:jc w:val="both"/>
        <w:rPr>
          <w:rFonts w:ascii="Trebuchet MS" w:eastAsia="Calibri" w:hAnsi="Trebuchet MS" w:cs="Times New Roman"/>
        </w:rPr>
      </w:pPr>
      <w:r w:rsidRPr="00C708FB">
        <w:rPr>
          <w:rFonts w:ascii="Trebuchet MS" w:eastAsia="Calibri" w:hAnsi="Trebuchet MS" w:cs="Times New Roman"/>
        </w:rPr>
        <w:t xml:space="preserve">                      </w:t>
      </w:r>
    </w:p>
    <w:p w:rsidR="00C708FB" w:rsidRPr="00C708FB" w:rsidRDefault="00C708FB" w:rsidP="00C708FB">
      <w:pPr>
        <w:spacing w:after="0" w:line="276" w:lineRule="auto"/>
        <w:jc w:val="both"/>
        <w:rPr>
          <w:rFonts w:ascii="Trebuchet MS" w:eastAsia="Calibri" w:hAnsi="Trebuchet MS" w:cs="Times New Roman"/>
        </w:rPr>
      </w:pPr>
      <w:r w:rsidRPr="00C708FB">
        <w:rPr>
          <w:rFonts w:ascii="Trebuchet MS" w:eastAsia="Calibri" w:hAnsi="Trebuchet MS" w:cs="Times New Roman"/>
          <w:b/>
        </w:rPr>
        <w:t>Tipul  masurii</w:t>
      </w:r>
      <w:r w:rsidRPr="00C708FB">
        <w:rPr>
          <w:rFonts w:ascii="Trebuchet MS" w:eastAsia="Calibri" w:hAnsi="Trebuchet MS" w:cs="Times New Roman"/>
        </w:rPr>
        <w:t>:</w:t>
      </w:r>
      <w:r w:rsidRPr="00C708FB">
        <w:rPr>
          <w:rFonts w:ascii="Trebuchet MS" w:eastAsia="Calibri" w:hAnsi="Trebuchet MS" w:cs="Times New Roman"/>
        </w:rPr>
        <w:tab/>
        <w:t>X  Investitii</w:t>
      </w:r>
    </w:p>
    <w:p w:rsidR="00C708FB" w:rsidRPr="00C708FB" w:rsidRDefault="00C708FB" w:rsidP="00C708FB">
      <w:pPr>
        <w:spacing w:after="0" w:line="276" w:lineRule="auto"/>
        <w:jc w:val="both"/>
        <w:rPr>
          <w:rFonts w:ascii="Trebuchet MS" w:eastAsia="Calibri" w:hAnsi="Trebuchet MS" w:cs="Times New Roman"/>
        </w:rPr>
      </w:pPr>
      <w:r w:rsidRPr="00C708FB">
        <w:rPr>
          <w:rFonts w:ascii="Trebuchet MS" w:eastAsia="Calibri" w:hAnsi="Trebuchet MS" w:cs="Times New Roman"/>
        </w:rPr>
        <w:t xml:space="preserve">                                 X  Servicii</w:t>
      </w:r>
    </w:p>
    <w:p w:rsidR="00C708FB" w:rsidRPr="00C708FB" w:rsidRDefault="00C708FB" w:rsidP="00C708FB">
      <w:pPr>
        <w:spacing w:after="0" w:line="276" w:lineRule="auto"/>
        <w:jc w:val="both"/>
        <w:rPr>
          <w:rFonts w:ascii="Trebuchet MS" w:eastAsia="Calibri" w:hAnsi="Trebuchet MS" w:cs="Times New Roman"/>
        </w:rPr>
      </w:pPr>
      <w:r w:rsidRPr="00C708FB">
        <w:rPr>
          <w:rFonts w:ascii="Trebuchet MS" w:eastAsia="Calibri" w:hAnsi="Trebuchet MS" w:cs="Times New Roman"/>
        </w:rPr>
        <w:t xml:space="preserve">                                    Sprijin forfetar</w:t>
      </w:r>
    </w:p>
    <w:p w:rsidR="00C708FB" w:rsidRPr="00C708FB" w:rsidRDefault="00C708FB" w:rsidP="00C708FB">
      <w:pPr>
        <w:spacing w:after="0" w:line="276" w:lineRule="auto"/>
        <w:jc w:val="both"/>
        <w:rPr>
          <w:rFonts w:ascii="Trebuchet MS" w:eastAsia="Calibri" w:hAnsi="Trebuchet MS" w:cs="Times New Roman"/>
        </w:rPr>
      </w:pPr>
    </w:p>
    <w:p w:rsidR="00C708FB" w:rsidRPr="00C708FB" w:rsidRDefault="00C708FB" w:rsidP="00C708FB">
      <w:pPr>
        <w:spacing w:after="0" w:line="276" w:lineRule="auto"/>
        <w:jc w:val="both"/>
        <w:rPr>
          <w:rFonts w:ascii="Trebuchet MS" w:eastAsia="Calibri" w:hAnsi="Trebuchet MS" w:cs="Times New Roman"/>
          <w:b/>
        </w:rPr>
      </w:pPr>
      <w:r w:rsidRPr="00C708FB">
        <w:rPr>
          <w:rFonts w:ascii="Trebuchet MS" w:eastAsia="Calibri" w:hAnsi="Trebuchet MS" w:cs="Times New Roman"/>
          <w:b/>
        </w:rPr>
        <w:t>1.Descrierea generala a masurii, inclusiv a logicii de interventie a acesteia si a contributiei la prioritatile strategiei, la domeniile de interventie, la obiectivele transversale si a complementaritatii cu alte masuri din SDL.</w:t>
      </w:r>
    </w:p>
    <w:p w:rsidR="00C708FB" w:rsidRPr="00C708FB" w:rsidRDefault="00C708FB" w:rsidP="00C708FB">
      <w:pPr>
        <w:spacing w:after="0" w:line="276" w:lineRule="auto"/>
        <w:jc w:val="both"/>
        <w:rPr>
          <w:rFonts w:ascii="Trebuchet MS" w:eastAsia="Calibri" w:hAnsi="Trebuchet MS" w:cs="Times New Roman"/>
          <w:b/>
        </w:rPr>
      </w:pPr>
      <w:r w:rsidRPr="00C708FB">
        <w:rPr>
          <w:rFonts w:ascii="Trebuchet MS" w:eastAsia="Calibri" w:hAnsi="Trebuchet MS" w:cs="Times New Roman"/>
          <w:b/>
        </w:rPr>
        <w:t>Justificare - Corelare cu analiza SWOT.</w:t>
      </w:r>
    </w:p>
    <w:p w:rsidR="00C708FB" w:rsidRPr="00C708FB" w:rsidRDefault="00C708FB" w:rsidP="00C708FB">
      <w:pPr>
        <w:spacing w:after="0" w:line="276" w:lineRule="auto"/>
        <w:jc w:val="both"/>
        <w:rPr>
          <w:rFonts w:ascii="Trebuchet MS" w:eastAsia="Calibri" w:hAnsi="Trebuchet MS" w:cs="Times New Roman"/>
        </w:rPr>
      </w:pPr>
      <w:r w:rsidRPr="00C708FB">
        <w:rPr>
          <w:rFonts w:ascii="Trebuchet MS" w:eastAsia="Calibri" w:hAnsi="Trebuchet MS" w:cs="Times New Roman"/>
        </w:rPr>
        <w:t xml:space="preserve">             Măsura va contribui la îmbunătăţirea si extinderea serviciilor locale de bază destinate populației rurale, inclusiv a celor sociale, de agrement, culturale și a infrastructurii aferente; îmbunătățirea infrastructurii la scară mică (inclusiv investiții în domeniul energiei  regenerabile, statii de filtrare si purificare a  apei, și al economisirii energiei,s.a.) . Măsură vizează satisfacerea unor nevoi ale comunității locale, dezvoltarea socio-economică a teritoriului, precum și crearea unor noi locuri de muncă. </w:t>
      </w:r>
    </w:p>
    <w:p w:rsidR="00C708FB" w:rsidRPr="00C708FB" w:rsidRDefault="00C708FB" w:rsidP="00C708FB">
      <w:pPr>
        <w:spacing w:after="0" w:line="276" w:lineRule="auto"/>
        <w:jc w:val="both"/>
        <w:rPr>
          <w:rFonts w:ascii="Trebuchet MS" w:eastAsia="Calibri" w:hAnsi="Trebuchet MS" w:cs="Times New Roman"/>
        </w:rPr>
      </w:pPr>
      <w:r w:rsidRPr="00C708FB">
        <w:rPr>
          <w:rFonts w:ascii="Trebuchet MS" w:eastAsia="Calibri" w:hAnsi="Trebuchet MS" w:cs="Times New Roman"/>
        </w:rPr>
        <w:t xml:space="preserve">            Dezvoltarea socio-economică a spaţiului rural este indispensabil legată de existenţa unei infrastructuri rurale, existența și accesibilitatea la  serviciile de bază, inclusiv a celor de agrement, social, socio-medical și cultural.   Protejarea patrimoniului cultural prin activitatii de reabilitare/ restaurare/modernizare/ dotare si includerea in circuitul turistic local,   imbunătăţirea şi dezvoltarea infrastructurii de agrement, social, socio-medical și cultural reprezintă o cerinţă esenţială pentru creşterea calităţii vieţii și care pot conduce la incluziune socială, inversarea tendințelor de declin economic și social și de repopulare a zonelor rurale.</w:t>
      </w:r>
    </w:p>
    <w:p w:rsidR="00C708FB" w:rsidRPr="00C708FB" w:rsidRDefault="00C708FB" w:rsidP="00C708FB">
      <w:pPr>
        <w:spacing w:after="0" w:line="276" w:lineRule="auto"/>
        <w:jc w:val="both"/>
        <w:rPr>
          <w:rFonts w:ascii="Trebuchet MS" w:eastAsia="Calibri" w:hAnsi="Trebuchet MS" w:cs="Times New Roman"/>
        </w:rPr>
      </w:pPr>
      <w:r w:rsidRPr="00C708FB">
        <w:rPr>
          <w:rFonts w:ascii="Trebuchet MS" w:eastAsia="Calibri" w:hAnsi="Trebuchet MS" w:cs="Times New Roman"/>
        </w:rPr>
        <w:t xml:space="preserve">             Astfel prin investitiile in infrastructura de baza si de comunicare se va asigura un mediu rural atractiv atat pentru locuitorii din teritoriul GAL ECB dar si pentru potentialii investitori. </w:t>
      </w:r>
    </w:p>
    <w:p w:rsidR="00C708FB" w:rsidRPr="00C708FB" w:rsidRDefault="00C708FB" w:rsidP="00C708FB">
      <w:pPr>
        <w:spacing w:after="0" w:line="276" w:lineRule="auto"/>
        <w:jc w:val="both"/>
        <w:rPr>
          <w:rFonts w:ascii="Trebuchet MS" w:eastAsia="Calibri" w:hAnsi="Trebuchet MS" w:cs="Times New Roman"/>
        </w:rPr>
      </w:pPr>
      <w:r w:rsidRPr="00C708FB">
        <w:rPr>
          <w:rFonts w:ascii="Trebuchet MS" w:eastAsia="Calibri" w:hAnsi="Trebuchet MS" w:cs="Times New Roman"/>
        </w:rPr>
        <w:t>Datorita apropierii asociatiei GAL ECB in apropierea unor mari piete urbane exista posibilitati de dezvoltare economica.</w:t>
      </w:r>
    </w:p>
    <w:p w:rsidR="00C708FB" w:rsidRPr="00C708FB" w:rsidRDefault="00C708FB" w:rsidP="00C708FB">
      <w:pPr>
        <w:spacing w:after="0" w:line="276" w:lineRule="auto"/>
        <w:jc w:val="both"/>
        <w:rPr>
          <w:rFonts w:ascii="Trebuchet MS" w:eastAsia="Calibri" w:hAnsi="Trebuchet MS" w:cs="Times New Roman"/>
          <w:b/>
        </w:rPr>
      </w:pPr>
      <w:r w:rsidRPr="00C708FB">
        <w:rPr>
          <w:rFonts w:ascii="Trebuchet MS" w:eastAsia="Calibri" w:hAnsi="Trebuchet MS" w:cs="Times New Roman"/>
          <w:b/>
        </w:rPr>
        <w:t xml:space="preserve"> Obiectivul de dezvoltare rurală al Reg (UE) 1305/2013</w:t>
      </w:r>
    </w:p>
    <w:p w:rsidR="00C708FB" w:rsidRPr="00C708FB" w:rsidRDefault="00C708FB" w:rsidP="00C708FB">
      <w:pPr>
        <w:spacing w:after="0" w:line="276" w:lineRule="auto"/>
        <w:jc w:val="both"/>
        <w:rPr>
          <w:rFonts w:ascii="Trebuchet MS" w:eastAsia="Calibri" w:hAnsi="Trebuchet MS" w:cs="Times New Roman"/>
        </w:rPr>
      </w:pPr>
      <w:r w:rsidRPr="00C708FB">
        <w:rPr>
          <w:rFonts w:ascii="Trebuchet MS" w:eastAsia="Calibri" w:hAnsi="Trebuchet MS" w:cs="Times New Roman"/>
        </w:rPr>
        <w:t>III).”Obținerea unei dezvoltări teritoriale echilibrate a economiilor și comunitățiilor rurale, inclusiv crearea și menținerea de locuri de munca”.</w:t>
      </w:r>
    </w:p>
    <w:p w:rsidR="00C708FB" w:rsidRPr="00C708FB" w:rsidRDefault="00C708FB" w:rsidP="00C708FB">
      <w:pPr>
        <w:spacing w:after="0" w:line="276" w:lineRule="auto"/>
        <w:jc w:val="both"/>
        <w:rPr>
          <w:rFonts w:ascii="Trebuchet MS" w:eastAsia="Calibri" w:hAnsi="Trebuchet MS" w:cs="Times New Roman"/>
        </w:rPr>
      </w:pPr>
    </w:p>
    <w:p w:rsidR="00C708FB" w:rsidRPr="00C708FB" w:rsidRDefault="00C708FB" w:rsidP="00C708FB">
      <w:pPr>
        <w:spacing w:after="0" w:line="276" w:lineRule="auto"/>
        <w:jc w:val="both"/>
        <w:rPr>
          <w:rFonts w:ascii="Trebuchet MS" w:eastAsia="Calibri" w:hAnsi="Trebuchet MS" w:cs="Times New Roman"/>
          <w:b/>
        </w:rPr>
      </w:pPr>
      <w:r w:rsidRPr="00C708FB">
        <w:rPr>
          <w:rFonts w:ascii="Trebuchet MS" w:eastAsia="Calibri" w:hAnsi="Trebuchet MS" w:cs="Times New Roman"/>
          <w:b/>
        </w:rPr>
        <w:t xml:space="preserve">Obiectivul specific local al măsurii </w:t>
      </w:r>
    </w:p>
    <w:p w:rsidR="00C708FB" w:rsidRPr="00C708FB" w:rsidRDefault="00C708FB" w:rsidP="00C708FB">
      <w:pPr>
        <w:spacing w:after="0" w:line="276" w:lineRule="auto"/>
        <w:jc w:val="both"/>
        <w:rPr>
          <w:rFonts w:ascii="Trebuchet MS" w:eastAsia="Calibri" w:hAnsi="Trebuchet MS" w:cs="Times New Roman"/>
        </w:rPr>
      </w:pPr>
      <w:r w:rsidRPr="00C708FB">
        <w:rPr>
          <w:rFonts w:ascii="Trebuchet MS" w:eastAsia="Calibri" w:hAnsi="Trebuchet MS" w:cs="Times New Roman"/>
        </w:rPr>
        <w:t>-îmbunătățirea condițiilor de viață a locuitorilor prin amenajarea spațiilor publice locale (de ex. parcuri si  terenuri de joca, sali pentru activitati culturale, piețe de valorificare a produselor locale agricole si alimentare, etc.);</w:t>
      </w:r>
    </w:p>
    <w:p w:rsidR="00C708FB" w:rsidRPr="00C708FB" w:rsidRDefault="00C708FB" w:rsidP="00C708FB">
      <w:pPr>
        <w:spacing w:after="0" w:line="276" w:lineRule="auto"/>
        <w:jc w:val="both"/>
        <w:rPr>
          <w:rFonts w:ascii="Trebuchet MS" w:eastAsia="Calibri" w:hAnsi="Trebuchet MS" w:cs="Times New Roman"/>
        </w:rPr>
      </w:pPr>
      <w:r w:rsidRPr="00C708FB">
        <w:rPr>
          <w:rFonts w:ascii="Trebuchet MS" w:eastAsia="Calibri" w:hAnsi="Trebuchet MS" w:cs="Times New Roman"/>
        </w:rPr>
        <w:t>- infiintarea sau îmbunătățirea serviciilor publice locale ( ex: sali de cursuri pentru  informatica ), dotarea lor cu diverse echipamente IT necesare;</w:t>
      </w:r>
    </w:p>
    <w:p w:rsidR="00C708FB" w:rsidRPr="00C708FB" w:rsidRDefault="00C708FB" w:rsidP="00C708FB">
      <w:pPr>
        <w:spacing w:after="0" w:line="276" w:lineRule="auto"/>
        <w:jc w:val="both"/>
        <w:rPr>
          <w:rFonts w:ascii="Trebuchet MS" w:eastAsia="Calibri" w:hAnsi="Trebuchet MS" w:cs="Times New Roman"/>
        </w:rPr>
      </w:pPr>
      <w:r w:rsidRPr="00C708FB">
        <w:rPr>
          <w:rFonts w:ascii="Trebuchet MS" w:eastAsia="Calibri" w:hAnsi="Trebuchet MS" w:cs="Times New Roman"/>
        </w:rPr>
        <w:t>-îmbunătățirea siguranței publice prin înființarea și/sau modernizarea  sistemelor de supraveghere video  si a rețelelor de iluminat public prin instalarea de panouri solare ;</w:t>
      </w:r>
    </w:p>
    <w:p w:rsidR="00C708FB" w:rsidRPr="00C708FB" w:rsidRDefault="00C708FB" w:rsidP="00C708FB">
      <w:pPr>
        <w:spacing w:after="0" w:line="276" w:lineRule="auto"/>
        <w:jc w:val="both"/>
        <w:rPr>
          <w:rFonts w:ascii="Trebuchet MS" w:eastAsia="Calibri" w:hAnsi="Trebuchet MS" w:cs="Times New Roman"/>
        </w:rPr>
      </w:pPr>
      <w:r w:rsidRPr="00C708FB">
        <w:rPr>
          <w:rFonts w:ascii="Trebuchet MS" w:eastAsia="Calibri" w:hAnsi="Trebuchet MS" w:cs="Times New Roman"/>
        </w:rPr>
        <w:t>- îmbunătățirea infrastructurii de agrement ( amenajare/modernizarea  spatii pentru practicarea diferitelor sporturi si activitati culturale) de interes  public;</w:t>
      </w:r>
    </w:p>
    <w:p w:rsidR="00C708FB" w:rsidRPr="00C708FB" w:rsidRDefault="00C708FB" w:rsidP="00C708FB">
      <w:pPr>
        <w:spacing w:after="0" w:line="276" w:lineRule="auto"/>
        <w:jc w:val="both"/>
        <w:rPr>
          <w:rFonts w:ascii="Trebuchet MS" w:eastAsia="Calibri" w:hAnsi="Trebuchet MS" w:cs="Times New Roman"/>
        </w:rPr>
      </w:pPr>
      <w:r w:rsidRPr="00C708FB">
        <w:rPr>
          <w:rFonts w:ascii="Trebuchet MS" w:eastAsia="Calibri" w:hAnsi="Trebuchet MS" w:cs="Times New Roman"/>
        </w:rPr>
        <w:t>-protejarea patrimoniului cultural prin activitatii de reabilitare/ restaurare/modernizare/ dotare si includere in circuitul turistic local( ex. monumente istorice, etc.).</w:t>
      </w:r>
    </w:p>
    <w:p w:rsidR="00C708FB" w:rsidRPr="00C708FB" w:rsidRDefault="00C708FB" w:rsidP="00C708FB">
      <w:pPr>
        <w:spacing w:after="0" w:line="276" w:lineRule="auto"/>
        <w:jc w:val="both"/>
        <w:rPr>
          <w:rFonts w:ascii="Trebuchet MS" w:eastAsia="Calibri" w:hAnsi="Trebuchet MS" w:cs="Times New Roman"/>
        </w:rPr>
      </w:pPr>
      <w:r w:rsidRPr="00C708FB">
        <w:rPr>
          <w:rFonts w:ascii="Trebuchet MS" w:eastAsia="Calibri" w:hAnsi="Trebuchet MS" w:cs="Times New Roman"/>
        </w:rPr>
        <w:t xml:space="preserve"> </w:t>
      </w:r>
      <w:r w:rsidRPr="00C708FB">
        <w:rPr>
          <w:rFonts w:ascii="Trebuchet MS" w:eastAsia="Calibri" w:hAnsi="Trebuchet MS" w:cs="Times New Roman"/>
          <w:b/>
        </w:rPr>
        <w:t>Contribuţie la prioritatea</w:t>
      </w:r>
      <w:r w:rsidRPr="00C708FB">
        <w:rPr>
          <w:rFonts w:ascii="Trebuchet MS" w:eastAsia="Calibri" w:hAnsi="Trebuchet MS" w:cs="Times New Roman"/>
        </w:rPr>
        <w:t>/priorităţile prevăzute la art.5, Reg.(UE) nr.1305/2013</w:t>
      </w:r>
      <w:r w:rsidRPr="00C708FB">
        <w:rPr>
          <w:rFonts w:ascii="Trebuchet MS" w:eastAsia="Calibri" w:hAnsi="Trebuchet MS" w:cs="Times New Roman"/>
        </w:rPr>
        <w:tab/>
      </w:r>
    </w:p>
    <w:p w:rsidR="00C708FB" w:rsidRPr="00C708FB" w:rsidRDefault="00C708FB" w:rsidP="00C708FB">
      <w:pPr>
        <w:spacing w:after="0" w:line="276" w:lineRule="auto"/>
        <w:jc w:val="both"/>
        <w:rPr>
          <w:rFonts w:ascii="Trebuchet MS" w:eastAsia="Calibri" w:hAnsi="Trebuchet MS" w:cs="Times New Roman"/>
        </w:rPr>
      </w:pPr>
      <w:r w:rsidRPr="00C708FB">
        <w:rPr>
          <w:rFonts w:ascii="Trebuchet MS" w:eastAsia="Calibri" w:hAnsi="Trebuchet MS" w:cs="Times New Roman"/>
        </w:rPr>
        <w:lastRenderedPageBreak/>
        <w:t>-P6 „Promovarea incluziunii sociale, a reducerii sărăciei și a dezvoltării economice în zonele rurale”.</w:t>
      </w:r>
    </w:p>
    <w:p w:rsidR="00C708FB" w:rsidRPr="00C708FB" w:rsidRDefault="00C708FB" w:rsidP="00C708FB">
      <w:pPr>
        <w:spacing w:after="0" w:line="276" w:lineRule="auto"/>
        <w:jc w:val="both"/>
        <w:rPr>
          <w:rFonts w:ascii="Trebuchet MS" w:eastAsia="Calibri" w:hAnsi="Trebuchet MS" w:cs="Times New Roman"/>
        </w:rPr>
      </w:pPr>
      <w:r w:rsidRPr="00C708FB">
        <w:rPr>
          <w:rFonts w:ascii="Trebuchet MS" w:eastAsia="Calibri" w:hAnsi="Trebuchet MS" w:cs="Times New Roman"/>
        </w:rPr>
        <w:t xml:space="preserve"> </w:t>
      </w:r>
      <w:r w:rsidRPr="00C708FB">
        <w:rPr>
          <w:rFonts w:ascii="Trebuchet MS" w:eastAsia="Calibri" w:hAnsi="Trebuchet MS" w:cs="Times New Roman"/>
          <w:b/>
        </w:rPr>
        <w:t>Masura corespunde</w:t>
      </w:r>
      <w:r w:rsidRPr="00C708FB">
        <w:rPr>
          <w:rFonts w:ascii="Trebuchet MS" w:eastAsia="Calibri" w:hAnsi="Trebuchet MS" w:cs="Times New Roman"/>
        </w:rPr>
        <w:t xml:space="preserve"> obiectivelor art. 20 din Reg.(UE) nr.1305/2013.</w:t>
      </w:r>
    </w:p>
    <w:p w:rsidR="00C708FB" w:rsidRPr="00C708FB" w:rsidRDefault="00C708FB" w:rsidP="00C708FB">
      <w:pPr>
        <w:spacing w:after="0" w:line="276" w:lineRule="auto"/>
        <w:jc w:val="both"/>
        <w:rPr>
          <w:rFonts w:ascii="Trebuchet MS" w:eastAsia="Calibri" w:hAnsi="Trebuchet MS" w:cs="Times New Roman"/>
        </w:rPr>
      </w:pPr>
      <w:r w:rsidRPr="00C708FB">
        <w:rPr>
          <w:rFonts w:ascii="Trebuchet MS" w:eastAsia="Calibri" w:hAnsi="Trebuchet MS" w:cs="Times New Roman"/>
          <w:b/>
        </w:rPr>
        <w:t>Contribuţia la domeniile de intervenţie</w:t>
      </w:r>
      <w:r w:rsidRPr="00C708FB">
        <w:rPr>
          <w:rFonts w:ascii="Trebuchet MS" w:eastAsia="Calibri" w:hAnsi="Trebuchet MS" w:cs="Times New Roman"/>
        </w:rPr>
        <w:tab/>
      </w:r>
    </w:p>
    <w:p w:rsidR="00C708FB" w:rsidRPr="00C708FB" w:rsidRDefault="00C708FB" w:rsidP="00C708FB">
      <w:pPr>
        <w:spacing w:after="0" w:line="276" w:lineRule="auto"/>
        <w:jc w:val="both"/>
        <w:rPr>
          <w:rFonts w:ascii="Trebuchet MS" w:eastAsia="Calibri" w:hAnsi="Trebuchet MS" w:cs="Times New Roman"/>
        </w:rPr>
      </w:pPr>
      <w:r w:rsidRPr="00C708FB">
        <w:rPr>
          <w:rFonts w:ascii="Trebuchet MS" w:eastAsia="Calibri" w:hAnsi="Trebuchet MS" w:cs="Times New Roman"/>
        </w:rPr>
        <w:t>-6B „Încurajarea dezvoltării locale în zonele rurale”</w:t>
      </w:r>
    </w:p>
    <w:p w:rsidR="00C708FB" w:rsidRPr="00C708FB" w:rsidRDefault="00C708FB" w:rsidP="00C708FB">
      <w:pPr>
        <w:spacing w:after="0" w:line="276" w:lineRule="auto"/>
        <w:jc w:val="both"/>
        <w:rPr>
          <w:rFonts w:ascii="Trebuchet MS" w:eastAsia="Calibri" w:hAnsi="Trebuchet MS" w:cs="Times New Roman"/>
        </w:rPr>
      </w:pPr>
      <w:r w:rsidRPr="00C708FB">
        <w:rPr>
          <w:rFonts w:ascii="Trebuchet MS" w:eastAsia="Calibri" w:hAnsi="Trebuchet MS" w:cs="Times New Roman"/>
          <w:b/>
        </w:rPr>
        <w:t xml:space="preserve">Contribuţia la obiectivele transversale </w:t>
      </w:r>
      <w:r w:rsidRPr="00C708FB">
        <w:rPr>
          <w:rFonts w:ascii="Trebuchet MS" w:eastAsia="Calibri" w:hAnsi="Trebuchet MS" w:cs="Times New Roman"/>
        </w:rPr>
        <w:t>ale Reg.(UE) 1305/2013</w:t>
      </w:r>
    </w:p>
    <w:p w:rsidR="00C708FB" w:rsidRPr="00C708FB" w:rsidRDefault="00C708FB" w:rsidP="00C708FB">
      <w:pPr>
        <w:spacing w:after="0" w:line="276" w:lineRule="auto"/>
        <w:jc w:val="both"/>
        <w:rPr>
          <w:rFonts w:ascii="Trebuchet MS" w:eastAsia="Calibri" w:hAnsi="Trebuchet MS" w:cs="Times New Roman"/>
        </w:rPr>
      </w:pPr>
      <w:r w:rsidRPr="00C708FB">
        <w:rPr>
          <w:rFonts w:ascii="Trebuchet MS" w:eastAsia="Calibri" w:hAnsi="Trebuchet MS" w:cs="Times New Roman"/>
        </w:rPr>
        <w:t>-Măsura contribuie la obiectivele transversale   mediu si clima, inovare  prin activitatile si actiunile eligibile prevazute in fisa masurii.</w:t>
      </w:r>
    </w:p>
    <w:p w:rsidR="00C708FB" w:rsidRPr="00C708FB" w:rsidRDefault="00C708FB" w:rsidP="00C708FB">
      <w:pPr>
        <w:spacing w:after="0" w:line="276" w:lineRule="auto"/>
        <w:jc w:val="both"/>
        <w:rPr>
          <w:rFonts w:ascii="Trebuchet MS" w:eastAsia="Calibri" w:hAnsi="Trebuchet MS" w:cs="Times New Roman"/>
        </w:rPr>
      </w:pPr>
      <w:r w:rsidRPr="00C708FB">
        <w:rPr>
          <w:rFonts w:ascii="Trebuchet MS" w:eastAsia="Calibri" w:hAnsi="Trebuchet MS" w:cs="Times New Roman"/>
        </w:rPr>
        <w:t xml:space="preserve">- Proiectele selectate vor contribui la stimularea inovării prin crearea/îmbunătățirea infrastructurii, prin contribuţia adusă la dezvoltarea resurselor umane, prin crearea de locuri de muncă, combaterea sărăciei. Prin actiuni socio-economice, culturale si educationale  se va realiza intensificarea gradului de identificare al populației rurale cu zonele în care trăiesc și a dorinței acestora de a rămâne în spațiul rural, diminuând astfel dorința de a emigra către zonele urbane. </w:t>
      </w:r>
    </w:p>
    <w:p w:rsidR="00C708FB" w:rsidRPr="00C708FB" w:rsidRDefault="00C708FB" w:rsidP="00C708FB">
      <w:pPr>
        <w:spacing w:after="0" w:line="276" w:lineRule="auto"/>
        <w:jc w:val="both"/>
        <w:rPr>
          <w:rFonts w:ascii="Trebuchet MS" w:eastAsia="Calibri" w:hAnsi="Trebuchet MS" w:cs="Times New Roman"/>
        </w:rPr>
      </w:pPr>
      <w:r w:rsidRPr="00C708FB">
        <w:rPr>
          <w:rFonts w:ascii="Trebuchet MS" w:eastAsia="Calibri" w:hAnsi="Trebuchet MS" w:cs="Times New Roman"/>
          <w:b/>
        </w:rPr>
        <w:t xml:space="preserve">Complementaritatea cu alte măsuri din SDL: </w:t>
      </w:r>
      <w:r w:rsidRPr="00C708FB">
        <w:rPr>
          <w:rFonts w:ascii="Trebuchet MS" w:eastAsia="Calibri" w:hAnsi="Trebuchet MS" w:cs="Times New Roman"/>
        </w:rPr>
        <w:t>Masura M8/6B este complementara cu:</w:t>
      </w:r>
    </w:p>
    <w:p w:rsidR="00C708FB" w:rsidRPr="00C708FB" w:rsidRDefault="00C708FB" w:rsidP="00C708FB">
      <w:pPr>
        <w:spacing w:after="0" w:line="276" w:lineRule="auto"/>
        <w:jc w:val="both"/>
        <w:rPr>
          <w:rFonts w:ascii="Trebuchet MS" w:eastAsia="Calibri" w:hAnsi="Trebuchet MS" w:cs="Times New Roman"/>
        </w:rPr>
      </w:pPr>
      <w:r w:rsidRPr="00C708FB">
        <w:rPr>
          <w:rFonts w:ascii="Trebuchet MS" w:eastAsia="Calibri" w:hAnsi="Trebuchet MS" w:cs="Times New Roman"/>
        </w:rPr>
        <w:t xml:space="preserve">- toate masurile din SDL intrucat: beneficiari indirecti ai masurii  M8/6B p0t fi beneficiarii directi ai celorlalte masuri din SDL. </w:t>
      </w:r>
    </w:p>
    <w:p w:rsidR="00C708FB" w:rsidRPr="00C708FB" w:rsidRDefault="00C708FB" w:rsidP="00C708FB">
      <w:pPr>
        <w:spacing w:after="0" w:line="276" w:lineRule="auto"/>
        <w:jc w:val="both"/>
        <w:rPr>
          <w:rFonts w:ascii="Trebuchet MS" w:eastAsia="Calibri" w:hAnsi="Trebuchet MS" w:cs="Times New Roman"/>
        </w:rPr>
      </w:pPr>
      <w:r w:rsidRPr="00C708FB">
        <w:rPr>
          <w:rFonts w:ascii="Trebuchet MS" w:eastAsia="Calibri" w:hAnsi="Trebuchet MS" w:cs="Times New Roman"/>
          <w:b/>
        </w:rPr>
        <w:t xml:space="preserve">Sinergia cu alte măsuri din SDL:  </w:t>
      </w:r>
      <w:r w:rsidRPr="00C708FB">
        <w:rPr>
          <w:rFonts w:ascii="Trebuchet MS" w:eastAsia="Calibri" w:hAnsi="Trebuchet MS" w:cs="Times New Roman"/>
        </w:rPr>
        <w:t>Masura M8/6B este sinergica cu :</w:t>
      </w:r>
    </w:p>
    <w:p w:rsidR="00C708FB" w:rsidRPr="00C708FB" w:rsidRDefault="00C708FB" w:rsidP="00C708FB">
      <w:pPr>
        <w:spacing w:after="0" w:line="276" w:lineRule="auto"/>
        <w:jc w:val="both"/>
        <w:rPr>
          <w:rFonts w:ascii="Trebuchet MS" w:eastAsia="Calibri" w:hAnsi="Trebuchet MS" w:cs="Times New Roman"/>
        </w:rPr>
      </w:pPr>
      <w:r w:rsidRPr="00C708FB">
        <w:rPr>
          <w:rFonts w:ascii="Trebuchet MS" w:eastAsia="Calibri" w:hAnsi="Trebuchet MS" w:cs="Times New Roman"/>
        </w:rPr>
        <w:t>-Măsura M1/1C din SDL intrucat M1/1C contribuie la toate cele 6 prioritati.</w:t>
      </w:r>
    </w:p>
    <w:p w:rsidR="00C708FB" w:rsidRPr="00C708FB" w:rsidRDefault="00C708FB" w:rsidP="00C708FB">
      <w:pPr>
        <w:spacing w:after="0" w:line="276" w:lineRule="auto"/>
        <w:jc w:val="both"/>
        <w:rPr>
          <w:rFonts w:ascii="Trebuchet MS" w:eastAsia="Calibri" w:hAnsi="Trebuchet MS" w:cs="Times New Roman"/>
        </w:rPr>
      </w:pPr>
      <w:r w:rsidRPr="00C708FB">
        <w:rPr>
          <w:rFonts w:ascii="Trebuchet MS" w:eastAsia="Calibri" w:hAnsi="Trebuchet MS" w:cs="Times New Roman"/>
        </w:rPr>
        <w:t>- M5/6A, M6/6A,  M7/6B deoarece toate contribuie la realizarea prioritatii P6</w:t>
      </w:r>
    </w:p>
    <w:p w:rsidR="00C708FB" w:rsidRPr="00C708FB" w:rsidRDefault="00C708FB" w:rsidP="00C708FB">
      <w:pPr>
        <w:spacing w:after="0" w:line="276" w:lineRule="auto"/>
        <w:jc w:val="both"/>
        <w:rPr>
          <w:rFonts w:ascii="Trebuchet MS" w:eastAsia="Calibri" w:hAnsi="Trebuchet MS" w:cs="Times New Roman"/>
          <w:b/>
        </w:rPr>
      </w:pPr>
      <w:r w:rsidRPr="00C708FB">
        <w:rPr>
          <w:rFonts w:ascii="Trebuchet MS" w:eastAsia="Calibri" w:hAnsi="Trebuchet MS" w:cs="Times New Roman"/>
          <w:b/>
        </w:rPr>
        <w:t>2.Valoarea adăugată a măsurii :</w:t>
      </w:r>
    </w:p>
    <w:p w:rsidR="00C708FB" w:rsidRPr="00C708FB" w:rsidRDefault="00C708FB" w:rsidP="00C708FB">
      <w:pPr>
        <w:spacing w:after="0" w:line="276" w:lineRule="auto"/>
        <w:jc w:val="both"/>
        <w:rPr>
          <w:rFonts w:ascii="Trebuchet MS" w:eastAsia="Calibri" w:hAnsi="Trebuchet MS" w:cs="Times New Roman"/>
        </w:rPr>
      </w:pPr>
      <w:r w:rsidRPr="00C708FB">
        <w:rPr>
          <w:rFonts w:ascii="Trebuchet MS" w:eastAsia="Calibri" w:hAnsi="Trebuchet MS" w:cs="Times New Roman"/>
          <w:b/>
        </w:rPr>
        <w:t xml:space="preserve">             </w:t>
      </w:r>
      <w:r w:rsidRPr="00C708FB">
        <w:rPr>
          <w:rFonts w:ascii="Trebuchet MS" w:eastAsia="Calibri" w:hAnsi="Trebuchet MS" w:cs="Times New Roman"/>
        </w:rPr>
        <w:t>Măsura va contribui la îmbunătăţirea si extinderea serviciilor locale de bază destinate populației rurale, inclusiv a celor sociale, de agrement, culturale și a infrastructurii aferente; îmbunătățirea infrastructurii la scară mică (inclusiv investiții în domeniul energiei  regenerabile, statii de filtrare si purificare a  apei, și al economisirii energiei,s.a.) . Măsură vizează satisfacerea unor nevoi ale comunității locale, dezvoltarea socio-economică a teritoriului, precum și crearea unor noi locuri de muncă</w:t>
      </w:r>
      <w:r w:rsidRPr="00C708FB">
        <w:rPr>
          <w:rFonts w:ascii="Trebuchet MS" w:eastAsia="Calibri" w:hAnsi="Trebuchet MS" w:cs="Times New Roman"/>
          <w:b/>
        </w:rPr>
        <w:t xml:space="preserve">. </w:t>
      </w:r>
      <w:r w:rsidRPr="00C708FB">
        <w:rPr>
          <w:rFonts w:ascii="Trebuchet MS" w:eastAsia="Calibri" w:hAnsi="Trebuchet MS" w:cs="Times New Roman"/>
        </w:rPr>
        <w:t>Plus valoarea se va reflecta prin:</w:t>
      </w:r>
    </w:p>
    <w:p w:rsidR="00C708FB" w:rsidRPr="00C708FB" w:rsidRDefault="00C708FB" w:rsidP="00C708FB">
      <w:pPr>
        <w:spacing w:after="0" w:line="276" w:lineRule="auto"/>
        <w:jc w:val="both"/>
        <w:rPr>
          <w:rFonts w:ascii="Trebuchet MS" w:eastAsia="Calibri" w:hAnsi="Trebuchet MS" w:cs="Times New Roman"/>
        </w:rPr>
      </w:pPr>
      <w:r w:rsidRPr="00C708FB">
        <w:rPr>
          <w:rFonts w:ascii="Trebuchet MS" w:eastAsia="Calibri" w:hAnsi="Trebuchet MS" w:cs="Times New Roman"/>
        </w:rPr>
        <w:t>-imbunatatirea accesibiltatii populatiei din teritoriul GAL la diferite servicii conform standardelor europene.</w:t>
      </w:r>
    </w:p>
    <w:p w:rsidR="00C708FB" w:rsidRPr="00C708FB" w:rsidRDefault="00C708FB" w:rsidP="00C708FB">
      <w:pPr>
        <w:spacing w:after="0" w:line="276" w:lineRule="auto"/>
        <w:jc w:val="both"/>
        <w:rPr>
          <w:rFonts w:ascii="Trebuchet MS" w:eastAsia="Calibri" w:hAnsi="Trebuchet MS" w:cs="Times New Roman"/>
        </w:rPr>
      </w:pPr>
      <w:r w:rsidRPr="00C708FB">
        <w:rPr>
          <w:rFonts w:ascii="Trebuchet MS" w:eastAsia="Calibri" w:hAnsi="Trebuchet MS" w:cs="Times New Roman"/>
        </w:rPr>
        <w:t>-diversificarea activitatilor culturale si recreative ale populatiei.</w:t>
      </w:r>
    </w:p>
    <w:p w:rsidR="00C708FB" w:rsidRPr="00C708FB" w:rsidRDefault="00C708FB" w:rsidP="00C708FB">
      <w:pPr>
        <w:spacing w:after="0" w:line="276" w:lineRule="auto"/>
        <w:jc w:val="both"/>
        <w:rPr>
          <w:rFonts w:ascii="Trebuchet MS" w:eastAsia="Calibri" w:hAnsi="Trebuchet MS" w:cs="Times New Roman"/>
        </w:rPr>
      </w:pPr>
      <w:r w:rsidRPr="00C708FB">
        <w:rPr>
          <w:rFonts w:ascii="Trebuchet MS" w:eastAsia="Calibri" w:hAnsi="Trebuchet MS" w:cs="Times New Roman"/>
        </w:rPr>
        <w:t xml:space="preserve">         La proiectarea investițiilor cu construcții se recomanda luarea în considerare a caracteristicilor arhitecturale, de structură urbanistică şi de peisaj. Pentru îndeplinirea acestui criteriu de eligibilitate, beneficiarii proiectelor vor solicita consultanță oferită de Comitetul de Consultanță Arhitecturală.</w:t>
      </w:r>
    </w:p>
    <w:p w:rsidR="00C708FB" w:rsidRPr="00C708FB" w:rsidRDefault="00C708FB" w:rsidP="00C708FB">
      <w:pPr>
        <w:spacing w:after="0" w:line="276" w:lineRule="auto"/>
        <w:jc w:val="both"/>
        <w:rPr>
          <w:rFonts w:ascii="Trebuchet MS" w:eastAsia="Calibri" w:hAnsi="Trebuchet MS" w:cs="Times New Roman"/>
        </w:rPr>
      </w:pPr>
      <w:r w:rsidRPr="00C708FB">
        <w:rPr>
          <w:rFonts w:ascii="Trebuchet MS" w:eastAsia="Calibri" w:hAnsi="Trebuchet MS" w:cs="Times New Roman"/>
        </w:rPr>
        <w:t xml:space="preserve"> Astfel prin eficientizarea energetică a investițiilor prin utilizarea energiei regenerabile, se vor atinge si obiectivele din criteriile de selecție.</w:t>
      </w:r>
    </w:p>
    <w:p w:rsidR="00C708FB" w:rsidRPr="00C708FB" w:rsidRDefault="00C708FB" w:rsidP="00C708FB">
      <w:pPr>
        <w:spacing w:after="0" w:line="276" w:lineRule="auto"/>
        <w:jc w:val="both"/>
        <w:rPr>
          <w:rFonts w:ascii="Trebuchet MS" w:eastAsia="Calibri" w:hAnsi="Trebuchet MS" w:cs="Times New Roman"/>
          <w:b/>
        </w:rPr>
      </w:pPr>
      <w:r w:rsidRPr="00C708FB">
        <w:rPr>
          <w:rFonts w:ascii="Trebuchet MS" w:eastAsia="Calibri" w:hAnsi="Trebuchet MS" w:cs="Times New Roman"/>
          <w:b/>
        </w:rPr>
        <w:t>3.Trimiteri la alte acte legislative</w:t>
      </w:r>
    </w:p>
    <w:p w:rsidR="00C708FB" w:rsidRPr="00C708FB" w:rsidRDefault="00C708FB" w:rsidP="00C708FB">
      <w:pPr>
        <w:spacing w:after="0" w:line="276" w:lineRule="auto"/>
        <w:jc w:val="both"/>
        <w:rPr>
          <w:rFonts w:ascii="Trebuchet MS" w:eastAsia="Calibri" w:hAnsi="Trebuchet MS" w:cs="Times New Roman"/>
        </w:rPr>
      </w:pPr>
      <w:r w:rsidRPr="00C708FB">
        <w:rPr>
          <w:rFonts w:ascii="Trebuchet MS" w:eastAsia="Calibri" w:hAnsi="Trebuchet MS" w:cs="Times New Roman"/>
        </w:rPr>
        <w:t xml:space="preserve">Legea nr. 215/2001;Reg. (UE) nr. 1303/2013, Reg. (UE) nr. 1305/2013, </w:t>
      </w:r>
    </w:p>
    <w:p w:rsidR="00C708FB" w:rsidRPr="00C708FB" w:rsidRDefault="00C708FB" w:rsidP="00C708FB">
      <w:pPr>
        <w:spacing w:after="0" w:line="276" w:lineRule="auto"/>
        <w:jc w:val="both"/>
        <w:rPr>
          <w:rFonts w:ascii="Trebuchet MS" w:eastAsia="Calibri" w:hAnsi="Trebuchet MS" w:cs="Times New Roman"/>
        </w:rPr>
      </w:pPr>
      <w:r w:rsidRPr="00C708FB">
        <w:rPr>
          <w:rFonts w:ascii="Trebuchet MS" w:eastAsia="Calibri" w:hAnsi="Trebuchet MS" w:cs="Times New Roman"/>
        </w:rPr>
        <w:t>Reg. (UE) nr. 807/2014, Reg. (UE) nr. 1407/2013.</w:t>
      </w:r>
    </w:p>
    <w:p w:rsidR="00C708FB" w:rsidRPr="00C708FB" w:rsidRDefault="00C708FB" w:rsidP="00C708FB">
      <w:pPr>
        <w:spacing w:after="0" w:line="276" w:lineRule="auto"/>
        <w:jc w:val="both"/>
        <w:rPr>
          <w:rFonts w:ascii="Trebuchet MS" w:eastAsia="Calibri" w:hAnsi="Trebuchet MS" w:cs="Times New Roman"/>
        </w:rPr>
      </w:pPr>
      <w:r w:rsidRPr="00C708FB">
        <w:rPr>
          <w:rFonts w:ascii="Trebuchet MS" w:eastAsia="Calibri" w:hAnsi="Trebuchet MS" w:cs="Times New Roman"/>
        </w:rPr>
        <w:t>Hotărârea Guvernului nr. 226 din 2 aprilie 2015 privind stabilirea cadrului general de implementare a măsurilor programului naţional de dezvoltare rurală cofinanţate din Fondul European Agricol pentru Dezvoltare Rurală şi de la bugetul de stat.</w:t>
      </w:r>
    </w:p>
    <w:p w:rsidR="00C708FB" w:rsidRPr="00C708FB" w:rsidRDefault="00C708FB" w:rsidP="00C708FB">
      <w:pPr>
        <w:spacing w:after="0" w:line="276" w:lineRule="auto"/>
        <w:jc w:val="both"/>
        <w:rPr>
          <w:rFonts w:ascii="Trebuchet MS" w:eastAsia="Calibri" w:hAnsi="Trebuchet MS" w:cs="Times New Roman"/>
          <w:b/>
        </w:rPr>
      </w:pPr>
      <w:r w:rsidRPr="00C708FB">
        <w:rPr>
          <w:rFonts w:ascii="Trebuchet MS" w:eastAsia="Calibri" w:hAnsi="Trebuchet MS" w:cs="Times New Roman"/>
          <w:b/>
        </w:rPr>
        <w:t>4.Beneficiari direcţi/indirecţi (grup ţintă)</w:t>
      </w:r>
    </w:p>
    <w:p w:rsidR="00C708FB" w:rsidRPr="00C708FB" w:rsidRDefault="00C708FB" w:rsidP="00C708FB">
      <w:pPr>
        <w:spacing w:after="0" w:line="276" w:lineRule="auto"/>
        <w:jc w:val="both"/>
        <w:rPr>
          <w:rFonts w:ascii="Trebuchet MS" w:eastAsia="Calibri" w:hAnsi="Trebuchet MS" w:cs="Times New Roman"/>
        </w:rPr>
      </w:pPr>
      <w:r w:rsidRPr="00C708FB">
        <w:rPr>
          <w:rFonts w:ascii="Trebuchet MS" w:eastAsia="Calibri" w:hAnsi="Trebuchet MS" w:cs="Times New Roman"/>
        </w:rPr>
        <w:t xml:space="preserve"> Beneficiari direcţi</w:t>
      </w:r>
      <w:r w:rsidRPr="00C708FB">
        <w:rPr>
          <w:rFonts w:ascii="Trebuchet MS" w:eastAsia="Calibri" w:hAnsi="Trebuchet MS" w:cs="Times New Roman"/>
        </w:rPr>
        <w:tab/>
        <w:t xml:space="preserve">: </w:t>
      </w:r>
    </w:p>
    <w:p w:rsidR="00C708FB" w:rsidRPr="00C708FB" w:rsidRDefault="00C708FB" w:rsidP="00C708FB">
      <w:pPr>
        <w:spacing w:after="0" w:line="276" w:lineRule="auto"/>
        <w:jc w:val="both"/>
        <w:rPr>
          <w:rFonts w:ascii="Trebuchet MS" w:eastAsia="Calibri" w:hAnsi="Trebuchet MS" w:cs="Times New Roman"/>
        </w:rPr>
      </w:pPr>
      <w:r w:rsidRPr="00C708FB">
        <w:rPr>
          <w:rFonts w:ascii="Trebuchet MS" w:eastAsia="Calibri" w:hAnsi="Trebuchet MS" w:cs="Times New Roman"/>
        </w:rPr>
        <w:t>-autorităţi publice locale şi asociaţiile acestora (ADI-uri),</w:t>
      </w:r>
    </w:p>
    <w:p w:rsidR="00C708FB" w:rsidRPr="00C708FB" w:rsidRDefault="00C708FB" w:rsidP="00C708FB">
      <w:pPr>
        <w:spacing w:after="0" w:line="276" w:lineRule="auto"/>
        <w:jc w:val="both"/>
        <w:rPr>
          <w:rFonts w:ascii="Trebuchet MS" w:eastAsia="Calibri" w:hAnsi="Trebuchet MS" w:cs="Times New Roman"/>
        </w:rPr>
      </w:pPr>
      <w:r w:rsidRPr="00C708FB">
        <w:rPr>
          <w:rFonts w:ascii="Trebuchet MS" w:eastAsia="Calibri" w:hAnsi="Trebuchet MS" w:cs="Times New Roman"/>
        </w:rPr>
        <w:t>-parteneriate publice-private.</w:t>
      </w:r>
    </w:p>
    <w:p w:rsidR="00C708FB" w:rsidRPr="00C708FB" w:rsidRDefault="00C708FB" w:rsidP="00C708FB">
      <w:pPr>
        <w:spacing w:after="0" w:line="276" w:lineRule="auto"/>
        <w:jc w:val="both"/>
        <w:rPr>
          <w:rFonts w:ascii="Trebuchet MS" w:eastAsia="Calibri" w:hAnsi="Trebuchet MS" w:cs="Times New Roman"/>
          <w:b/>
        </w:rPr>
      </w:pPr>
      <w:r w:rsidRPr="00C708FB">
        <w:rPr>
          <w:rFonts w:ascii="Trebuchet MS" w:eastAsia="Calibri" w:hAnsi="Trebuchet MS" w:cs="Times New Roman"/>
          <w:b/>
        </w:rPr>
        <w:lastRenderedPageBreak/>
        <w:t>Beneficiarii indirecţi</w:t>
      </w:r>
      <w:r w:rsidRPr="00C708FB">
        <w:rPr>
          <w:rFonts w:ascii="Trebuchet MS" w:eastAsia="Calibri" w:hAnsi="Trebuchet MS" w:cs="Times New Roman"/>
          <w:b/>
        </w:rPr>
        <w:tab/>
      </w:r>
    </w:p>
    <w:p w:rsidR="00C708FB" w:rsidRPr="00C708FB" w:rsidRDefault="00C708FB" w:rsidP="00C708FB">
      <w:pPr>
        <w:spacing w:after="0" w:line="276" w:lineRule="auto"/>
        <w:jc w:val="both"/>
        <w:rPr>
          <w:rFonts w:ascii="Trebuchet MS" w:eastAsia="Calibri" w:hAnsi="Trebuchet MS" w:cs="Times New Roman"/>
        </w:rPr>
      </w:pPr>
      <w:r w:rsidRPr="00C708FB">
        <w:rPr>
          <w:rFonts w:ascii="Trebuchet MS" w:eastAsia="Calibri" w:hAnsi="Trebuchet MS" w:cs="Times New Roman"/>
        </w:rPr>
        <w:t>-populația locală din teritoriu GAL ECB.</w:t>
      </w:r>
    </w:p>
    <w:p w:rsidR="00C708FB" w:rsidRPr="00C708FB" w:rsidRDefault="00C708FB" w:rsidP="00C708FB">
      <w:pPr>
        <w:spacing w:after="0" w:line="276" w:lineRule="auto"/>
        <w:jc w:val="both"/>
        <w:rPr>
          <w:rFonts w:ascii="Trebuchet MS" w:eastAsia="Calibri" w:hAnsi="Trebuchet MS" w:cs="Times New Roman"/>
        </w:rPr>
      </w:pPr>
      <w:r w:rsidRPr="00C708FB">
        <w:rPr>
          <w:rFonts w:ascii="Trebuchet MS" w:eastAsia="Calibri" w:hAnsi="Trebuchet MS" w:cs="Times New Roman"/>
          <w:b/>
        </w:rPr>
        <w:t xml:space="preserve">5.Tip de sprijin  </w:t>
      </w:r>
      <w:r w:rsidRPr="00C708FB">
        <w:rPr>
          <w:rFonts w:ascii="Trebuchet MS" w:eastAsia="Calibri" w:hAnsi="Trebuchet MS" w:cs="Times New Roman"/>
        </w:rPr>
        <w:t>conform  Reg. (UE) nr.1303/2013</w:t>
      </w:r>
    </w:p>
    <w:p w:rsidR="00C708FB" w:rsidRPr="00C708FB" w:rsidRDefault="00C708FB" w:rsidP="00C708FB">
      <w:pPr>
        <w:spacing w:after="0" w:line="276" w:lineRule="auto"/>
        <w:jc w:val="both"/>
        <w:rPr>
          <w:rFonts w:ascii="Trebuchet MS" w:eastAsia="Calibri" w:hAnsi="Trebuchet MS" w:cs="Times New Roman"/>
        </w:rPr>
      </w:pPr>
      <w:r w:rsidRPr="00C708FB">
        <w:rPr>
          <w:rFonts w:ascii="Trebuchet MS" w:eastAsia="Calibri" w:hAnsi="Trebuchet MS" w:cs="Times New Roman"/>
        </w:rPr>
        <w:t xml:space="preserve">Rambursarea costurilor eligibile suportate și plătite efectiv </w:t>
      </w:r>
    </w:p>
    <w:p w:rsidR="00C708FB" w:rsidRPr="00C708FB" w:rsidRDefault="00C708FB" w:rsidP="00C708FB">
      <w:pPr>
        <w:spacing w:after="0" w:line="276" w:lineRule="auto"/>
        <w:jc w:val="both"/>
        <w:rPr>
          <w:rFonts w:ascii="Trebuchet MS" w:eastAsia="Calibri" w:hAnsi="Trebuchet MS" w:cs="Times New Roman"/>
        </w:rPr>
      </w:pPr>
      <w:r w:rsidRPr="00C708FB">
        <w:rPr>
          <w:rFonts w:ascii="Trebuchet MS" w:eastAsia="Calibri" w:hAnsi="Trebuchet MS" w:cs="Times New Roman"/>
        </w:rPr>
        <w:t>Plăți în avans, cu condiția constituirii unei garanții bancare sau a unei garanții echivalente corespunzătoare procentului de 100 % din valoarea avansului, în conformitate cu art. 45 (4) și art. 63 ale R. (CE) nr. 1305/2014.</w:t>
      </w:r>
    </w:p>
    <w:p w:rsidR="00C708FB" w:rsidRPr="00C708FB" w:rsidRDefault="00C708FB" w:rsidP="00C708FB">
      <w:pPr>
        <w:spacing w:after="0" w:line="276" w:lineRule="auto"/>
        <w:jc w:val="both"/>
        <w:rPr>
          <w:rFonts w:ascii="Trebuchet MS" w:eastAsia="Calibri" w:hAnsi="Trebuchet MS" w:cs="Times New Roman"/>
        </w:rPr>
      </w:pPr>
      <w:r w:rsidRPr="00C708FB">
        <w:rPr>
          <w:rFonts w:ascii="Trebuchet MS" w:eastAsia="Calibri" w:hAnsi="Trebuchet MS" w:cs="Times New Roman"/>
          <w:b/>
        </w:rPr>
        <w:t>Tipuri de acţiuni eligibile</w:t>
      </w:r>
      <w:r w:rsidRPr="00C708FB">
        <w:rPr>
          <w:rFonts w:ascii="Trebuchet MS" w:eastAsia="Calibri" w:hAnsi="Trebuchet MS" w:cs="Times New Roman"/>
        </w:rPr>
        <w:t xml:space="preserve"> :</w:t>
      </w:r>
    </w:p>
    <w:p w:rsidR="00C708FB" w:rsidRPr="00C708FB" w:rsidRDefault="00C708FB" w:rsidP="00C708FB">
      <w:pPr>
        <w:spacing w:after="0" w:line="276" w:lineRule="auto"/>
        <w:jc w:val="both"/>
        <w:rPr>
          <w:rFonts w:ascii="Trebuchet MS" w:eastAsia="Calibri" w:hAnsi="Trebuchet MS" w:cs="Times New Roman"/>
        </w:rPr>
      </w:pPr>
      <w:r w:rsidRPr="00C708FB">
        <w:rPr>
          <w:rFonts w:ascii="Trebuchet MS" w:eastAsia="Calibri" w:hAnsi="Trebuchet MS" w:cs="Times New Roman"/>
        </w:rPr>
        <w:t xml:space="preserve"> Pentru proiecte de investiţii</w:t>
      </w:r>
    </w:p>
    <w:p w:rsidR="00C708FB" w:rsidRPr="00C708FB" w:rsidRDefault="00C708FB" w:rsidP="00C708FB">
      <w:pPr>
        <w:spacing w:after="0" w:line="276" w:lineRule="auto"/>
        <w:jc w:val="both"/>
        <w:rPr>
          <w:rFonts w:ascii="Trebuchet MS" w:eastAsia="Calibri" w:hAnsi="Trebuchet MS" w:cs="Times New Roman"/>
        </w:rPr>
      </w:pPr>
      <w:r w:rsidRPr="00C708FB">
        <w:rPr>
          <w:rFonts w:ascii="Trebuchet MS" w:eastAsia="Calibri" w:hAnsi="Trebuchet MS" w:cs="Times New Roman"/>
        </w:rPr>
        <w:t xml:space="preserve"> -Infiintarea sau  amenajarea spațiilor publice locale (de ex. parcuri, terenuri de joaca, piețe de valorificare a produselor locale agricole si alimentare, etc.);</w:t>
      </w:r>
    </w:p>
    <w:p w:rsidR="00C708FB" w:rsidRPr="00C708FB" w:rsidRDefault="00C708FB" w:rsidP="00C708FB">
      <w:pPr>
        <w:spacing w:after="0" w:line="276" w:lineRule="auto"/>
        <w:jc w:val="both"/>
        <w:rPr>
          <w:rFonts w:ascii="Trebuchet MS" w:eastAsia="Calibri" w:hAnsi="Trebuchet MS" w:cs="Times New Roman"/>
        </w:rPr>
      </w:pPr>
      <w:r w:rsidRPr="00C708FB">
        <w:rPr>
          <w:rFonts w:ascii="Trebuchet MS" w:eastAsia="Calibri" w:hAnsi="Trebuchet MS" w:cs="Times New Roman"/>
        </w:rPr>
        <w:t xml:space="preserve"> -infiintarea sau îmbunătățirea serviciilor publice locale/ dotarea  cu diverse echipamente necesare (sali de cursuri pentru  informatica , dotare sali pentru activitati culturale);</w:t>
      </w:r>
    </w:p>
    <w:p w:rsidR="00C708FB" w:rsidRPr="00C708FB" w:rsidRDefault="00C708FB" w:rsidP="00C708FB">
      <w:pPr>
        <w:spacing w:after="0" w:line="276" w:lineRule="auto"/>
        <w:jc w:val="both"/>
        <w:rPr>
          <w:rFonts w:ascii="Trebuchet MS" w:eastAsia="Calibri" w:hAnsi="Trebuchet MS" w:cs="Times New Roman"/>
        </w:rPr>
      </w:pPr>
      <w:r w:rsidRPr="00C708FB">
        <w:rPr>
          <w:rFonts w:ascii="Trebuchet MS" w:eastAsia="Calibri" w:hAnsi="Trebuchet MS" w:cs="Times New Roman"/>
        </w:rPr>
        <w:t xml:space="preserve"> -modernizarea caminelor culturale si a gradinitelor din afara perimetrului scolilor;</w:t>
      </w:r>
    </w:p>
    <w:p w:rsidR="00C708FB" w:rsidRPr="00C708FB" w:rsidRDefault="00C708FB" w:rsidP="00C708FB">
      <w:pPr>
        <w:spacing w:after="0" w:line="276" w:lineRule="auto"/>
        <w:jc w:val="both"/>
        <w:rPr>
          <w:rFonts w:ascii="Trebuchet MS" w:eastAsia="Calibri" w:hAnsi="Trebuchet MS" w:cs="Times New Roman"/>
        </w:rPr>
      </w:pPr>
      <w:r w:rsidRPr="00C708FB">
        <w:rPr>
          <w:rFonts w:ascii="Trebuchet MS" w:eastAsia="Calibri" w:hAnsi="Trebuchet MS" w:cs="Times New Roman"/>
        </w:rPr>
        <w:t xml:space="preserve"> -îmbunătățirea siguranței publice prin înființarea și/sau modernizarea rețelelor de iluminat public prin instalarea de panouri solare cat si a  sistemelor de supraveghere video;</w:t>
      </w:r>
    </w:p>
    <w:p w:rsidR="00C708FB" w:rsidRPr="00C708FB" w:rsidRDefault="00C708FB" w:rsidP="00C708FB">
      <w:pPr>
        <w:spacing w:after="0" w:line="276" w:lineRule="auto"/>
        <w:jc w:val="both"/>
        <w:rPr>
          <w:rFonts w:ascii="Trebuchet MS" w:eastAsia="Calibri" w:hAnsi="Trebuchet MS" w:cs="Times New Roman"/>
        </w:rPr>
      </w:pPr>
      <w:r w:rsidRPr="00C708FB">
        <w:rPr>
          <w:rFonts w:ascii="Trebuchet MS" w:eastAsia="Calibri" w:hAnsi="Trebuchet MS" w:cs="Times New Roman"/>
        </w:rPr>
        <w:t xml:space="preserve"> -statii de filtrare si purificare a  apei ;</w:t>
      </w:r>
    </w:p>
    <w:p w:rsidR="00C708FB" w:rsidRPr="00C708FB" w:rsidRDefault="00C708FB" w:rsidP="00C708FB">
      <w:pPr>
        <w:spacing w:after="0" w:line="276" w:lineRule="auto"/>
        <w:jc w:val="both"/>
        <w:rPr>
          <w:rFonts w:ascii="Trebuchet MS" w:eastAsia="Calibri" w:hAnsi="Trebuchet MS" w:cs="Times New Roman"/>
        </w:rPr>
      </w:pPr>
      <w:r w:rsidRPr="00C708FB">
        <w:rPr>
          <w:rFonts w:ascii="Trebuchet MS" w:eastAsia="Calibri" w:hAnsi="Trebuchet MS" w:cs="Times New Roman"/>
        </w:rPr>
        <w:t xml:space="preserve"> -îmbunătățirea infrastructurii de agrement (ex amenajare spatii pentru    practicarea diferitelor sporturi si activitati culturale) de uz public;</w:t>
      </w:r>
    </w:p>
    <w:p w:rsidR="00C708FB" w:rsidRPr="00C708FB" w:rsidRDefault="00C708FB" w:rsidP="00C708FB">
      <w:pPr>
        <w:spacing w:after="0" w:line="276" w:lineRule="auto"/>
        <w:jc w:val="both"/>
        <w:rPr>
          <w:rFonts w:ascii="Trebuchet MS" w:eastAsia="Calibri" w:hAnsi="Trebuchet MS" w:cs="Times New Roman"/>
        </w:rPr>
      </w:pPr>
      <w:r w:rsidRPr="00C708FB">
        <w:rPr>
          <w:rFonts w:ascii="Trebuchet MS" w:eastAsia="Calibri" w:hAnsi="Trebuchet MS" w:cs="Times New Roman"/>
        </w:rPr>
        <w:t>-infiintare piata locala pentru valorificarea produselor agricole si alimentare</w:t>
      </w:r>
    </w:p>
    <w:p w:rsidR="00C708FB" w:rsidRPr="00C708FB" w:rsidRDefault="00C708FB" w:rsidP="00C708FB">
      <w:pPr>
        <w:spacing w:after="0" w:line="276" w:lineRule="auto"/>
        <w:jc w:val="both"/>
        <w:rPr>
          <w:rFonts w:ascii="Trebuchet MS" w:eastAsia="Calibri" w:hAnsi="Trebuchet MS" w:cs="Times New Roman"/>
        </w:rPr>
      </w:pPr>
      <w:r w:rsidRPr="00C708FB">
        <w:rPr>
          <w:rFonts w:ascii="Trebuchet MS" w:eastAsia="Calibri" w:hAnsi="Trebuchet MS" w:cs="Times New Roman"/>
        </w:rPr>
        <w:t xml:space="preserve">-imbunătățirea  sigurantei  cetatenilor prin dotarea cu camere si sisteme de supraveghere video;     </w:t>
      </w:r>
    </w:p>
    <w:p w:rsidR="00C708FB" w:rsidRPr="00C708FB" w:rsidRDefault="00C708FB" w:rsidP="00C708FB">
      <w:pPr>
        <w:spacing w:after="0" w:line="276" w:lineRule="auto"/>
        <w:jc w:val="both"/>
        <w:rPr>
          <w:rFonts w:ascii="Trebuchet MS" w:eastAsia="Calibri" w:hAnsi="Trebuchet MS" w:cs="Times New Roman"/>
          <w:color w:val="000000"/>
          <w:lang w:val="en-US"/>
        </w:rPr>
      </w:pPr>
      <w:r w:rsidRPr="00C708FB">
        <w:rPr>
          <w:rFonts w:ascii="Trebuchet MS" w:eastAsia="Calibri" w:hAnsi="Trebuchet MS" w:cs="Times New Roman"/>
          <w:color w:val="000000"/>
        </w:rPr>
        <w:t xml:space="preserve">            </w:t>
      </w:r>
      <w:r w:rsidRPr="00C708FB">
        <w:rPr>
          <w:rFonts w:ascii="Trebuchet MS" w:eastAsia="Calibri" w:hAnsi="Trebuchet MS" w:cs="Times New Roman"/>
          <w:color w:val="000000"/>
          <w:lang w:val="en-US"/>
        </w:rPr>
        <w:t xml:space="preserve">Tipurile de actiuni eligibile/neeligibile au fost stabilite cu respectarea prevederilor din HG nr. 226/2015, Regulamentele (UE) nr. 1305/2013, nr. 1303/2013, PNDR – cap. 8.1 şi fişa tehnică a </w:t>
      </w:r>
      <w:proofErr w:type="gramStart"/>
      <w:r w:rsidRPr="00C708FB">
        <w:rPr>
          <w:rFonts w:ascii="Trebuchet MS" w:eastAsia="Calibri" w:hAnsi="Trebuchet MS" w:cs="Times New Roman"/>
          <w:color w:val="000000"/>
          <w:lang w:val="en-US"/>
        </w:rPr>
        <w:t>Submasurii  19.2</w:t>
      </w:r>
      <w:proofErr w:type="gramEnd"/>
      <w:r w:rsidRPr="00C708FB">
        <w:rPr>
          <w:rFonts w:ascii="Trebuchet MS" w:eastAsia="Calibri" w:hAnsi="Trebuchet MS" w:cs="Times New Roman"/>
          <w:color w:val="000000"/>
          <w:lang w:val="en-US"/>
        </w:rPr>
        <w:t xml:space="preserve"> conform prevederilor din Ghidul Solicitantului, aprobat prin OMADR nr. 295/2016.</w:t>
      </w:r>
    </w:p>
    <w:p w:rsidR="00C708FB" w:rsidRPr="00C708FB" w:rsidRDefault="00C708FB" w:rsidP="00C708FB">
      <w:pPr>
        <w:spacing w:after="0" w:line="276" w:lineRule="auto"/>
        <w:jc w:val="both"/>
        <w:rPr>
          <w:rFonts w:ascii="Trebuchet MS" w:eastAsia="Calibri" w:hAnsi="Trebuchet MS" w:cs="Times New Roman"/>
        </w:rPr>
      </w:pPr>
    </w:p>
    <w:p w:rsidR="00C708FB" w:rsidRPr="00C708FB" w:rsidRDefault="00C708FB" w:rsidP="00C708FB">
      <w:pPr>
        <w:spacing w:after="0" w:line="276" w:lineRule="auto"/>
        <w:jc w:val="both"/>
        <w:rPr>
          <w:rFonts w:ascii="Trebuchet MS" w:eastAsia="Calibri" w:hAnsi="Trebuchet MS" w:cs="Times New Roman"/>
          <w:b/>
        </w:rPr>
      </w:pPr>
      <w:r w:rsidRPr="00C708FB">
        <w:rPr>
          <w:rFonts w:ascii="Trebuchet MS" w:eastAsia="Calibri" w:hAnsi="Trebuchet MS" w:cs="Times New Roman"/>
          <w:b/>
        </w:rPr>
        <w:t>7.Condiţii de eligibilitate</w:t>
      </w:r>
    </w:p>
    <w:p w:rsidR="00C708FB" w:rsidRPr="00C708FB" w:rsidRDefault="00C708FB" w:rsidP="00C708FB">
      <w:pPr>
        <w:spacing w:after="0" w:line="276" w:lineRule="auto"/>
        <w:jc w:val="both"/>
        <w:rPr>
          <w:rFonts w:ascii="Trebuchet MS" w:eastAsia="Calibri" w:hAnsi="Trebuchet MS" w:cs="Times New Roman"/>
        </w:rPr>
      </w:pPr>
      <w:r w:rsidRPr="00C708FB">
        <w:rPr>
          <w:rFonts w:ascii="Trebuchet MS" w:eastAsia="Calibri" w:hAnsi="Trebuchet MS" w:cs="Times New Roman"/>
        </w:rPr>
        <w:t xml:space="preserve"> Solicitantul să se încadreze în categoria beneficiarilor eligibili;</w:t>
      </w:r>
    </w:p>
    <w:p w:rsidR="00C708FB" w:rsidRPr="00C708FB" w:rsidRDefault="00C708FB" w:rsidP="00C708FB">
      <w:pPr>
        <w:spacing w:after="0" w:line="276" w:lineRule="auto"/>
        <w:jc w:val="both"/>
        <w:rPr>
          <w:rFonts w:ascii="Trebuchet MS" w:eastAsia="Calibri" w:hAnsi="Trebuchet MS" w:cs="Times New Roman"/>
        </w:rPr>
      </w:pPr>
      <w:r w:rsidRPr="00C708FB">
        <w:rPr>
          <w:rFonts w:ascii="Trebuchet MS" w:eastAsia="Calibri" w:hAnsi="Trebuchet MS" w:cs="Times New Roman"/>
        </w:rPr>
        <w:t xml:space="preserve"> Solicitantul nu trebuie să fie în insolvență sau în incapacitate de plată;</w:t>
      </w:r>
    </w:p>
    <w:p w:rsidR="00C708FB" w:rsidRPr="00C708FB" w:rsidRDefault="00C708FB" w:rsidP="00C708FB">
      <w:pPr>
        <w:spacing w:after="0" w:line="276" w:lineRule="auto"/>
        <w:jc w:val="both"/>
        <w:rPr>
          <w:rFonts w:ascii="Trebuchet MS" w:eastAsia="Calibri" w:hAnsi="Trebuchet MS" w:cs="Times New Roman"/>
        </w:rPr>
      </w:pPr>
      <w:r w:rsidRPr="00C708FB">
        <w:rPr>
          <w:rFonts w:ascii="Trebuchet MS" w:eastAsia="Calibri" w:hAnsi="Trebuchet MS" w:cs="Times New Roman"/>
        </w:rPr>
        <w:t xml:space="preserve"> Solicitantul se angajează să asigure întreținerea/mentenanța investiției pe o perioadă de     </w:t>
      </w:r>
    </w:p>
    <w:p w:rsidR="00C708FB" w:rsidRPr="00C708FB" w:rsidRDefault="00C708FB" w:rsidP="00C708FB">
      <w:pPr>
        <w:spacing w:after="0" w:line="276" w:lineRule="auto"/>
        <w:jc w:val="both"/>
        <w:rPr>
          <w:rFonts w:ascii="Trebuchet MS" w:eastAsia="Calibri" w:hAnsi="Trebuchet MS" w:cs="Times New Roman"/>
        </w:rPr>
      </w:pPr>
      <w:r w:rsidRPr="00C708FB">
        <w:rPr>
          <w:rFonts w:ascii="Trebuchet MS" w:eastAsia="Calibri" w:hAnsi="Trebuchet MS" w:cs="Times New Roman"/>
        </w:rPr>
        <w:t xml:space="preserve">  minim 5 ani, de la ultima plată;</w:t>
      </w:r>
    </w:p>
    <w:p w:rsidR="00C708FB" w:rsidRPr="00C708FB" w:rsidRDefault="00C708FB" w:rsidP="00C708FB">
      <w:pPr>
        <w:spacing w:after="0" w:line="276" w:lineRule="auto"/>
        <w:jc w:val="both"/>
        <w:rPr>
          <w:rFonts w:ascii="Trebuchet MS" w:eastAsia="Calibri" w:hAnsi="Trebuchet MS" w:cs="Times New Roman"/>
        </w:rPr>
      </w:pPr>
      <w:r w:rsidRPr="00C708FB">
        <w:rPr>
          <w:rFonts w:ascii="Trebuchet MS" w:eastAsia="Calibri" w:hAnsi="Trebuchet MS" w:cs="Times New Roman"/>
        </w:rPr>
        <w:t xml:space="preserve"> Investiția să se încadreze în tipul de sprijin prevăzut prin măsură;</w:t>
      </w:r>
    </w:p>
    <w:p w:rsidR="00C708FB" w:rsidRPr="00C708FB" w:rsidRDefault="00C708FB" w:rsidP="00C708FB">
      <w:pPr>
        <w:spacing w:after="0" w:line="276" w:lineRule="auto"/>
        <w:jc w:val="both"/>
        <w:rPr>
          <w:rFonts w:ascii="Trebuchet MS" w:eastAsia="Calibri" w:hAnsi="Trebuchet MS" w:cs="Times New Roman"/>
        </w:rPr>
      </w:pPr>
      <w:r w:rsidRPr="00C708FB">
        <w:rPr>
          <w:rFonts w:ascii="Trebuchet MS" w:eastAsia="Calibri" w:hAnsi="Trebuchet MS" w:cs="Times New Roman"/>
        </w:rPr>
        <w:t xml:space="preserve"> Investiția trebuie să fie în corelare cu strategia de dezvoltară locală și/sau județeană </w:t>
      </w:r>
    </w:p>
    <w:p w:rsidR="00C708FB" w:rsidRPr="00C708FB" w:rsidRDefault="00C708FB" w:rsidP="00C708FB">
      <w:pPr>
        <w:spacing w:after="0" w:line="276" w:lineRule="auto"/>
        <w:jc w:val="both"/>
        <w:rPr>
          <w:rFonts w:ascii="Trebuchet MS" w:eastAsia="Calibri" w:hAnsi="Trebuchet MS" w:cs="Times New Roman"/>
        </w:rPr>
      </w:pPr>
      <w:r w:rsidRPr="00C708FB">
        <w:rPr>
          <w:rFonts w:ascii="Trebuchet MS" w:eastAsia="Calibri" w:hAnsi="Trebuchet MS" w:cs="Times New Roman"/>
        </w:rPr>
        <w:t xml:space="preserve"> aprobată;</w:t>
      </w:r>
    </w:p>
    <w:p w:rsidR="00C708FB" w:rsidRPr="00C708FB" w:rsidRDefault="00C708FB" w:rsidP="00C708FB">
      <w:pPr>
        <w:spacing w:after="0" w:line="276" w:lineRule="auto"/>
        <w:jc w:val="both"/>
        <w:rPr>
          <w:rFonts w:ascii="Trebuchet MS" w:eastAsia="Calibri" w:hAnsi="Trebuchet MS" w:cs="Times New Roman"/>
        </w:rPr>
      </w:pPr>
      <w:r w:rsidRPr="00C708FB">
        <w:rPr>
          <w:rFonts w:ascii="Trebuchet MS" w:eastAsia="Calibri" w:hAnsi="Trebuchet MS" w:cs="Times New Roman"/>
        </w:rPr>
        <w:t xml:space="preserve"> Investiția să se realizeze în teritoriul  GAL ECB;</w:t>
      </w:r>
    </w:p>
    <w:p w:rsidR="00C708FB" w:rsidRPr="00C708FB" w:rsidRDefault="00C708FB" w:rsidP="00C708FB">
      <w:pPr>
        <w:spacing w:after="0" w:line="276" w:lineRule="auto"/>
        <w:jc w:val="both"/>
        <w:rPr>
          <w:rFonts w:ascii="Trebuchet MS" w:eastAsia="Calibri" w:hAnsi="Trebuchet MS" w:cs="Times New Roman"/>
        </w:rPr>
      </w:pPr>
      <w:r w:rsidRPr="00C708FB">
        <w:rPr>
          <w:rFonts w:ascii="Trebuchet MS" w:eastAsia="Calibri" w:hAnsi="Trebuchet MS" w:cs="Times New Roman"/>
        </w:rPr>
        <w:t xml:space="preserve"> Consultarea prealabilă a beneficiarilor de proiecte încă de la începerea elaborării </w:t>
      </w:r>
    </w:p>
    <w:p w:rsidR="00C708FB" w:rsidRPr="00C708FB" w:rsidRDefault="00C708FB" w:rsidP="00C708FB">
      <w:pPr>
        <w:spacing w:after="0" w:line="276" w:lineRule="auto"/>
        <w:jc w:val="both"/>
        <w:rPr>
          <w:rFonts w:ascii="Trebuchet MS" w:eastAsia="Calibri" w:hAnsi="Trebuchet MS" w:cs="Times New Roman"/>
        </w:rPr>
      </w:pPr>
      <w:r w:rsidRPr="00C708FB">
        <w:rPr>
          <w:rFonts w:ascii="Trebuchet MS" w:eastAsia="Calibri" w:hAnsi="Trebuchet MS" w:cs="Times New Roman"/>
        </w:rPr>
        <w:t xml:space="preserve"> proiectelor cu Comitetul arhitecţilor in  scopul luării în considerare a caracteristicilor  </w:t>
      </w:r>
    </w:p>
    <w:p w:rsidR="00C708FB" w:rsidRPr="00C708FB" w:rsidRDefault="00C708FB" w:rsidP="00C708FB">
      <w:pPr>
        <w:spacing w:after="0" w:line="276" w:lineRule="auto"/>
        <w:jc w:val="both"/>
        <w:rPr>
          <w:rFonts w:ascii="Trebuchet MS" w:eastAsia="Calibri" w:hAnsi="Trebuchet MS" w:cs="Times New Roman"/>
        </w:rPr>
      </w:pPr>
      <w:r w:rsidRPr="00C708FB">
        <w:rPr>
          <w:rFonts w:ascii="Trebuchet MS" w:eastAsia="Calibri" w:hAnsi="Trebuchet MS" w:cs="Times New Roman"/>
        </w:rPr>
        <w:t xml:space="preserve"> arhitecturale, de structură urbanistică şi de peisaj pentru proiectele care vizeaza  </w:t>
      </w:r>
    </w:p>
    <w:p w:rsidR="00C708FB" w:rsidRPr="00C708FB" w:rsidRDefault="00C708FB" w:rsidP="00C708FB">
      <w:pPr>
        <w:spacing w:after="0" w:line="276" w:lineRule="auto"/>
        <w:jc w:val="both"/>
        <w:rPr>
          <w:rFonts w:ascii="Trebuchet MS" w:eastAsia="Calibri" w:hAnsi="Trebuchet MS" w:cs="Times New Roman"/>
        </w:rPr>
      </w:pPr>
      <w:r w:rsidRPr="00C708FB">
        <w:rPr>
          <w:rFonts w:ascii="Trebuchet MS" w:eastAsia="Calibri" w:hAnsi="Trebuchet MS" w:cs="Times New Roman"/>
        </w:rPr>
        <w:t xml:space="preserve"> protejarea si conservarea patrimoniului cultural.</w:t>
      </w:r>
    </w:p>
    <w:p w:rsidR="00C708FB" w:rsidRPr="00C708FB" w:rsidRDefault="00C708FB" w:rsidP="00C708FB">
      <w:pPr>
        <w:spacing w:after="0" w:line="276" w:lineRule="auto"/>
        <w:jc w:val="both"/>
        <w:rPr>
          <w:rFonts w:ascii="Trebuchet MS" w:eastAsia="Calibri" w:hAnsi="Trebuchet MS" w:cs="Times New Roman"/>
          <w:b/>
        </w:rPr>
      </w:pPr>
      <w:r w:rsidRPr="00C708FB">
        <w:rPr>
          <w:rFonts w:ascii="Trebuchet MS" w:eastAsia="Calibri" w:hAnsi="Trebuchet MS" w:cs="Times New Roman"/>
          <w:b/>
        </w:rPr>
        <w:t>8. Criterii de selecţie</w:t>
      </w:r>
    </w:p>
    <w:p w:rsidR="00C708FB" w:rsidRPr="00C708FB" w:rsidRDefault="00C708FB" w:rsidP="00C708FB">
      <w:pPr>
        <w:spacing w:after="0" w:line="276" w:lineRule="auto"/>
        <w:jc w:val="both"/>
        <w:rPr>
          <w:rFonts w:ascii="Trebuchet MS" w:eastAsia="Calibri" w:hAnsi="Trebuchet MS" w:cs="Times New Roman"/>
        </w:rPr>
      </w:pPr>
      <w:r w:rsidRPr="00C708FB">
        <w:rPr>
          <w:rFonts w:ascii="Trebuchet MS" w:eastAsia="Calibri" w:hAnsi="Trebuchet MS" w:cs="Times New Roman"/>
        </w:rPr>
        <w:t>- Se prioritizeaza proiectele  care combina  minim doua activitati de interes local(ex.modernizare camin cultural si  sala de activitati culturale sau  de informatica ;modernizare gradinita si dotare cu panouri solare; iluminat public cu panouri solare si dotare cu camere si sisteme de supraveghere video; infiintare piata locala si iluminat cu panouri solare)</w:t>
      </w:r>
    </w:p>
    <w:p w:rsidR="00C708FB" w:rsidRPr="00C708FB" w:rsidRDefault="00C708FB" w:rsidP="00C708FB">
      <w:pPr>
        <w:spacing w:after="0" w:line="276" w:lineRule="auto"/>
        <w:jc w:val="both"/>
        <w:rPr>
          <w:rFonts w:ascii="Trebuchet MS" w:eastAsia="Calibri" w:hAnsi="Trebuchet MS" w:cs="Times New Roman"/>
        </w:rPr>
      </w:pPr>
      <w:r w:rsidRPr="00C708FB">
        <w:rPr>
          <w:rFonts w:ascii="Trebuchet MS" w:eastAsia="Calibri" w:hAnsi="Trebuchet MS" w:cs="Times New Roman"/>
        </w:rPr>
        <w:lastRenderedPageBreak/>
        <w:t>- Se prioritizeaza proiectele  care sunt adresate unui numar cat mai mare de locuitori  din teritoriul GAL ECB, indiferent de religie, etnie, sex,</w:t>
      </w:r>
    </w:p>
    <w:p w:rsidR="00C708FB" w:rsidRPr="00C708FB" w:rsidRDefault="00C708FB" w:rsidP="00C708FB">
      <w:pPr>
        <w:spacing w:after="0" w:line="276" w:lineRule="auto"/>
        <w:jc w:val="both"/>
        <w:rPr>
          <w:rFonts w:ascii="Trebuchet MS" w:eastAsia="Calibri" w:hAnsi="Trebuchet MS" w:cs="Times New Roman"/>
        </w:rPr>
      </w:pPr>
      <w:r w:rsidRPr="00C708FB">
        <w:rPr>
          <w:rFonts w:ascii="Trebuchet MS" w:eastAsia="Calibri" w:hAnsi="Trebuchet MS" w:cs="Times New Roman"/>
        </w:rPr>
        <w:t>-Se prioritizeaza proiectele care vor contribui la imbunatatirea valorificarii produselor locale agricole si alimentare ;</w:t>
      </w:r>
    </w:p>
    <w:p w:rsidR="00C708FB" w:rsidRPr="00C708FB" w:rsidRDefault="00C708FB" w:rsidP="00C708FB">
      <w:pPr>
        <w:spacing w:after="0" w:line="276" w:lineRule="auto"/>
        <w:jc w:val="both"/>
        <w:rPr>
          <w:rFonts w:ascii="Trebuchet MS" w:eastAsia="Calibri" w:hAnsi="Trebuchet MS" w:cs="Times New Roman"/>
        </w:rPr>
      </w:pPr>
      <w:r w:rsidRPr="00C708FB">
        <w:rPr>
          <w:rFonts w:ascii="Trebuchet MS" w:eastAsia="Calibri" w:hAnsi="Trebuchet MS" w:cs="Times New Roman"/>
        </w:rPr>
        <w:t>-Se prioritizeaza proiectele care exploateaza  resurse de energie regenerabilă;</w:t>
      </w:r>
    </w:p>
    <w:p w:rsidR="00C708FB" w:rsidRPr="00C708FB" w:rsidRDefault="00C708FB" w:rsidP="00C708FB">
      <w:pPr>
        <w:spacing w:after="0" w:line="276" w:lineRule="auto"/>
        <w:jc w:val="both"/>
        <w:rPr>
          <w:rFonts w:ascii="Trebuchet MS" w:eastAsia="Calibri" w:hAnsi="Trebuchet MS" w:cs="Times New Roman"/>
        </w:rPr>
      </w:pPr>
      <w:r w:rsidRPr="00C708FB">
        <w:rPr>
          <w:rFonts w:ascii="Trebuchet MS" w:eastAsia="Calibri" w:hAnsi="Trebuchet MS" w:cs="Times New Roman"/>
        </w:rPr>
        <w:t xml:space="preserve"> -Crearea de noi locuri de muncă ;</w:t>
      </w:r>
    </w:p>
    <w:p w:rsidR="00C708FB" w:rsidRPr="00C708FB" w:rsidRDefault="00C708FB" w:rsidP="00C708FB">
      <w:pPr>
        <w:spacing w:after="0" w:line="276" w:lineRule="auto"/>
        <w:jc w:val="both"/>
        <w:rPr>
          <w:rFonts w:ascii="Trebuchet MS" w:eastAsia="Calibri" w:hAnsi="Trebuchet MS" w:cs="Times New Roman"/>
        </w:rPr>
      </w:pPr>
      <w:r w:rsidRPr="00C708FB">
        <w:rPr>
          <w:rFonts w:ascii="Trebuchet MS" w:eastAsia="Calibri" w:hAnsi="Trebuchet MS" w:cs="Times New Roman"/>
        </w:rPr>
        <w:t>Proiectele  care nu au primit anterior finantare nationala sau europeana  pentru o investiție similară;</w:t>
      </w:r>
    </w:p>
    <w:p w:rsidR="00C708FB" w:rsidRPr="00C708FB" w:rsidRDefault="00C708FB" w:rsidP="00C708FB">
      <w:pPr>
        <w:spacing w:after="0" w:line="276" w:lineRule="auto"/>
        <w:jc w:val="both"/>
        <w:rPr>
          <w:rFonts w:ascii="Trebuchet MS" w:eastAsia="Calibri" w:hAnsi="Trebuchet MS" w:cs="Times New Roman"/>
          <w:b/>
        </w:rPr>
      </w:pPr>
      <w:r w:rsidRPr="00C708FB">
        <w:rPr>
          <w:rFonts w:ascii="Trebuchet MS" w:eastAsia="Calibri" w:hAnsi="Trebuchet MS" w:cs="Times New Roman"/>
          <w:b/>
        </w:rPr>
        <w:t>9. Sume aplicabile şi rata sprijinului</w:t>
      </w:r>
    </w:p>
    <w:p w:rsidR="00C708FB" w:rsidRPr="00C708FB" w:rsidRDefault="00C708FB" w:rsidP="00C708FB">
      <w:pPr>
        <w:spacing w:after="0" w:line="276" w:lineRule="auto"/>
        <w:jc w:val="both"/>
        <w:rPr>
          <w:rFonts w:ascii="Trebuchet MS" w:eastAsia="Calibri" w:hAnsi="Trebuchet MS" w:cs="Times New Roman"/>
        </w:rPr>
      </w:pPr>
      <w:r w:rsidRPr="00C708FB">
        <w:rPr>
          <w:rFonts w:ascii="Trebuchet MS" w:eastAsia="Calibri" w:hAnsi="Trebuchet MS" w:cs="Times New Roman"/>
        </w:rPr>
        <w:t xml:space="preserve"> Intensitatea sprijinului va fi de:</w:t>
      </w:r>
    </w:p>
    <w:p w:rsidR="00C708FB" w:rsidRPr="00C708FB" w:rsidRDefault="00C708FB" w:rsidP="00C708FB">
      <w:pPr>
        <w:spacing w:after="0" w:line="276" w:lineRule="auto"/>
        <w:jc w:val="both"/>
        <w:rPr>
          <w:rFonts w:ascii="Trebuchet MS" w:eastAsia="Calibri" w:hAnsi="Trebuchet MS" w:cs="Times New Roman"/>
        </w:rPr>
      </w:pPr>
      <w:r w:rsidRPr="00C708FB">
        <w:rPr>
          <w:rFonts w:ascii="Trebuchet MS" w:eastAsia="Calibri" w:hAnsi="Trebuchet MS" w:cs="Times New Roman"/>
        </w:rPr>
        <w:t>-100% pentru investiții negeneratoare de venit</w:t>
      </w:r>
    </w:p>
    <w:p w:rsidR="00C708FB" w:rsidRPr="00C708FB" w:rsidRDefault="00C708FB" w:rsidP="00C708FB">
      <w:pPr>
        <w:spacing w:after="0" w:line="276" w:lineRule="auto"/>
        <w:jc w:val="both"/>
        <w:rPr>
          <w:rFonts w:ascii="Trebuchet MS" w:eastAsia="Calibri" w:hAnsi="Trebuchet MS" w:cs="Times New Roman"/>
        </w:rPr>
      </w:pPr>
      <w:r w:rsidRPr="00C708FB">
        <w:rPr>
          <w:rFonts w:ascii="Trebuchet MS" w:eastAsia="Calibri" w:hAnsi="Trebuchet MS" w:cs="Times New Roman"/>
        </w:rPr>
        <w:t>-100% pentru investiții generatoare de venit cu utilitate publică</w:t>
      </w:r>
    </w:p>
    <w:p w:rsidR="00C708FB" w:rsidRPr="00C708FB" w:rsidRDefault="00C708FB" w:rsidP="00C708FB">
      <w:pPr>
        <w:spacing w:after="0" w:line="276" w:lineRule="auto"/>
        <w:jc w:val="both"/>
        <w:rPr>
          <w:rFonts w:ascii="Trebuchet MS" w:eastAsia="Calibri" w:hAnsi="Trebuchet MS" w:cs="Times New Roman"/>
        </w:rPr>
      </w:pPr>
      <w:r w:rsidRPr="00C708FB">
        <w:rPr>
          <w:rFonts w:ascii="Trebuchet MS" w:eastAsia="Calibri" w:hAnsi="Trebuchet MS" w:cs="Times New Roman"/>
        </w:rPr>
        <w:t xml:space="preserve"> -90% pentru investiții generatoare de venit pentru cheltuielile eligibile din proiect.</w:t>
      </w:r>
    </w:p>
    <w:p w:rsidR="00C708FB" w:rsidRPr="00C708FB" w:rsidRDefault="00C708FB" w:rsidP="00C708FB">
      <w:pPr>
        <w:spacing w:after="0" w:line="276" w:lineRule="auto"/>
        <w:jc w:val="both"/>
        <w:rPr>
          <w:rFonts w:ascii="Trebuchet MS" w:eastAsia="Calibri" w:hAnsi="Trebuchet MS" w:cs="Times New Roman"/>
        </w:rPr>
      </w:pPr>
      <w:r w:rsidRPr="00C708FB">
        <w:rPr>
          <w:rFonts w:ascii="Trebuchet MS" w:eastAsia="Calibri" w:hAnsi="Trebuchet MS" w:cs="Times New Roman"/>
        </w:rPr>
        <w:t>Valoarea proiectelor va fi cuprinsă între 50.000 –  100.000 Euro.</w:t>
      </w:r>
    </w:p>
    <w:p w:rsidR="00C708FB" w:rsidRPr="00C708FB" w:rsidRDefault="00C708FB" w:rsidP="00C708F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rebuchet MS" w:eastAsia="Calibri" w:hAnsi="Trebuchet MS" w:cs="Times New Roman"/>
          <w:color w:val="FF0000"/>
        </w:rPr>
      </w:pPr>
      <w:r w:rsidRPr="00C708FB">
        <w:rPr>
          <w:rFonts w:ascii="Trebuchet MS" w:eastAsia="Calibri" w:hAnsi="Trebuchet MS" w:cs="Times New Roman"/>
        </w:rPr>
        <w:t>Suma totala in cadrul acestei masuri este de 824.485,27 euro</w:t>
      </w:r>
    </w:p>
    <w:p w:rsidR="00C708FB" w:rsidRPr="00C708FB" w:rsidRDefault="00C708FB" w:rsidP="00C708FB">
      <w:pPr>
        <w:spacing w:after="0" w:line="276" w:lineRule="auto"/>
        <w:jc w:val="both"/>
        <w:rPr>
          <w:rFonts w:ascii="Trebuchet MS" w:eastAsia="Calibri" w:hAnsi="Trebuchet MS" w:cs="Times New Roman"/>
          <w:b/>
        </w:rPr>
      </w:pPr>
      <w:r w:rsidRPr="00C708FB">
        <w:rPr>
          <w:rFonts w:ascii="Trebuchet MS" w:eastAsia="Calibri" w:hAnsi="Trebuchet MS" w:cs="Times New Roman"/>
          <w:b/>
        </w:rPr>
        <w:t>10. Indicatori de monitorizare</w:t>
      </w:r>
    </w:p>
    <w:p w:rsidR="00C708FB" w:rsidRPr="00C708FB" w:rsidRDefault="00C708FB" w:rsidP="00C708FB">
      <w:pPr>
        <w:spacing w:after="0" w:line="276" w:lineRule="auto"/>
        <w:jc w:val="both"/>
        <w:rPr>
          <w:rFonts w:ascii="Trebuchet MS" w:eastAsia="Calibri" w:hAnsi="Trebuchet MS" w:cs="Times New Roman"/>
        </w:rPr>
      </w:pPr>
      <w:r w:rsidRPr="00C708FB">
        <w:rPr>
          <w:rFonts w:ascii="Trebuchet MS" w:eastAsia="Calibri" w:hAnsi="Trebuchet MS" w:cs="Times New Roman"/>
        </w:rPr>
        <w:t>-Număr de locuitori (inclusiv copii) care beneficiaza de servicii imbunatatite – minim 200 de persoane,</w:t>
      </w:r>
    </w:p>
    <w:p w:rsidR="00C708FB" w:rsidRPr="00C708FB" w:rsidRDefault="00C708FB" w:rsidP="00C708FB">
      <w:pPr>
        <w:spacing w:after="0" w:line="276" w:lineRule="auto"/>
        <w:jc w:val="both"/>
        <w:rPr>
          <w:rFonts w:ascii="Trebuchet MS" w:eastAsia="Calibri" w:hAnsi="Trebuchet MS" w:cs="Times New Roman"/>
        </w:rPr>
      </w:pPr>
      <w:r w:rsidRPr="00C708FB">
        <w:rPr>
          <w:rFonts w:ascii="Trebuchet MS" w:eastAsia="Calibri" w:hAnsi="Trebuchet MS" w:cs="Times New Roman"/>
        </w:rPr>
        <w:t>-Numar de proiecte care vizeaza valorificarea energiei regenerabile(ex: iluminat cu panouri solare)</w:t>
      </w:r>
    </w:p>
    <w:p w:rsidR="00C708FB" w:rsidRPr="00C708FB" w:rsidRDefault="00C708FB" w:rsidP="00C708FB">
      <w:pPr>
        <w:spacing w:after="0" w:line="276" w:lineRule="auto"/>
        <w:jc w:val="both"/>
        <w:rPr>
          <w:rFonts w:ascii="Trebuchet MS" w:eastAsia="Calibri" w:hAnsi="Trebuchet MS" w:cs="Times New Roman"/>
        </w:rPr>
      </w:pPr>
      <w:r w:rsidRPr="00C708FB">
        <w:rPr>
          <w:rFonts w:ascii="Trebuchet MS" w:eastAsia="Calibri" w:hAnsi="Trebuchet MS" w:cs="Times New Roman"/>
        </w:rPr>
        <w:t>-Număr de locuri de muncă nou create.</w:t>
      </w:r>
    </w:p>
    <w:p w:rsidR="00C708FB" w:rsidRPr="00C708FB" w:rsidRDefault="00C708FB" w:rsidP="00C708FB">
      <w:pPr>
        <w:spacing w:after="0" w:line="276" w:lineRule="auto"/>
        <w:jc w:val="both"/>
        <w:rPr>
          <w:rFonts w:ascii="Trebuchet MS" w:eastAsia="Calibri" w:hAnsi="Trebuchet MS" w:cs="Times New Roman"/>
          <w:b/>
        </w:rPr>
      </w:pPr>
    </w:p>
    <w:p w:rsidR="00C708FB" w:rsidRPr="00C708FB" w:rsidRDefault="00C708FB" w:rsidP="00C708FB">
      <w:pPr>
        <w:spacing w:after="0" w:line="276" w:lineRule="auto"/>
        <w:jc w:val="both"/>
        <w:rPr>
          <w:rFonts w:ascii="Trebuchet MS" w:eastAsia="Calibri" w:hAnsi="Trebuchet MS" w:cs="Times New Roman"/>
          <w:b/>
        </w:rPr>
      </w:pPr>
    </w:p>
    <w:p w:rsidR="00C708FB" w:rsidRPr="00C708FB" w:rsidRDefault="00C708FB" w:rsidP="00C708FB">
      <w:pPr>
        <w:spacing w:after="0" w:line="276" w:lineRule="auto"/>
        <w:jc w:val="both"/>
        <w:rPr>
          <w:rFonts w:ascii="Trebuchet MS" w:eastAsia="Calibri" w:hAnsi="Trebuchet MS" w:cs="Times New Roman"/>
          <w:b/>
        </w:rPr>
      </w:pPr>
    </w:p>
    <w:p w:rsidR="005406C8" w:rsidRDefault="005406C8">
      <w:bookmarkStart w:id="0" w:name="_GoBack"/>
      <w:bookmarkEnd w:id="0"/>
    </w:p>
    <w:sectPr w:rsidR="005406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8FB"/>
    <w:rsid w:val="005406C8"/>
    <w:rsid w:val="00C7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FCA16A-17DA-440B-BC0D-AFDC4CD27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1560</Words>
  <Characters>9049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</dc:creator>
  <cp:keywords/>
  <dc:description/>
  <cp:lastModifiedBy>Mona</cp:lastModifiedBy>
  <cp:revision>1</cp:revision>
  <dcterms:created xsi:type="dcterms:W3CDTF">2017-08-11T09:35:00Z</dcterms:created>
  <dcterms:modified xsi:type="dcterms:W3CDTF">2017-08-11T09:35:00Z</dcterms:modified>
</cp:coreProperties>
</file>